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280" w:before="280" w:line="261" w:lineRule="auto"/>
        <w:ind w:left="1296" w:hanging="1154"/>
        <w:jc w:val="center"/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30"/>
          <w:szCs w:val="30"/>
          <w:rtl w:val="0"/>
        </w:rPr>
        <w:t xml:space="preserve">Лабораторная работа №3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8"/>
          <w:szCs w:val="28"/>
          <w:rtl w:val="0"/>
        </w:rPr>
        <w:t xml:space="preserve">.Работа с HTML и CSS. Простые приёмы работа с DOM и BOM.</w:t>
      </w:r>
    </w:p>
    <w:p w:rsidR="00000000" w:rsidDel="00000000" w:rsidP="00000000" w:rsidRDefault="00000000" w:rsidRPr="00000000" w14:paraId="00000002">
      <w:pPr>
        <w:widowControl w:val="0"/>
        <w:spacing w:after="280" w:before="280" w:line="261" w:lineRule="auto"/>
        <w:ind w:left="1296" w:hanging="1154"/>
        <w:jc w:val="center"/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after="280" w:before="280" w:line="261" w:lineRule="auto"/>
        <w:ind w:left="1296" w:hanging="1154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after="0" w:before="177" w:line="240" w:lineRule="auto"/>
        <w:ind w:right="29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Сухоруков Сергей 3-041</w:t>
      </w:r>
    </w:p>
    <w:p w:rsidR="00000000" w:rsidDel="00000000" w:rsidP="00000000" w:rsidRDefault="00000000" w:rsidRPr="00000000" w14:paraId="00000005">
      <w:pPr>
        <w:widowControl w:val="0"/>
        <w:spacing w:after="0" w:before="177" w:line="240" w:lineRule="auto"/>
        <w:ind w:left="0" w:right="297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 работы: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практика работы с HTML и CSS, а также работа с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8"/>
          <w:szCs w:val="28"/>
          <w:rtl w:val="0"/>
        </w:rPr>
        <w:t xml:space="preserve">DOM и BOM.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4292f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2)CSS-код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@import url('https://fonts.googleapis.com/css2?family=Overpass:ital,wght@0,100;0,200;0,300;0,400;0,500;0,600;1,100;1,200;1,300;1,400;1,700&amp;display=swap');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@media (min-width: 320px) and (max-width: 640px) {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* {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margin: 0;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padding: 0;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box-sizing: border-box;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font-family: 'Overpass', sans-serif;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scroll-behavior: smooth;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header {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/* position: fixed; */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width: 98%;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border-radius: 10px;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height: 80px;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padding: 0 100px;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display: flex;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justify-content: space-between;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align-items: center;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z-index: 1000;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box-shadow: 10px 10px 40px #0666c6;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auto;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margin-right: auto;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header img {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max-width: 50px;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margin-right: 30px;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header .logo {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color: #ace;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font-size: 30px;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text-decoration: none;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letter-spacing: 3px;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font-weight: 700;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header ul {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position: relative;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display: flex;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header ul li {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position: relative;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list-style: none;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header ul li a {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position: relative;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padding: 5px 10px;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color: #ace;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display: inline-block;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text-decoration: none;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cursor: pointer;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section#item  {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position: relative;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display: flex;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justify-content: space-between;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min-height: 100vh;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align-items: center;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padding: 100px 14px 100px;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color: #111;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body{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background: url(https://images5.alphacoders.com/755/755560.jpg) no-repeat center center fixed;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background-size: cover;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padding: 12px;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div.main-catalog img {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width: 70px;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height: 70px;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border-radius: 10px;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.card{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background-color: #fff;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width: 200px;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height: 150px;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border-radius: 20px;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padding: 20px;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text-align: center;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box-shadow: 10px 10px 40px #be053d;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12px;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margin-right: 12px;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margin-bottom: 10px;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.card-image{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border-radius: 11px;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.card1{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background-color: #fff;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width: 200px;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height: 150px;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border-radius: 20px;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text-align: center;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padding: 20px;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box-shadow: 10px 10px 40px #be053d;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12px;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margin-right: 12px;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margin-bottom: 10px;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.card2{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background-color: #fff;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width: 200px;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height: 150px;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border-radius: 20px;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text-align: center;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padding: 20px;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box-shadow: 10px 10px 40px #be053d;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12px;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margin-right: 12px;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margin-bottom: 10px;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.card3{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background-color: #fff;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width: 200px;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height: 150px;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border-radius: 20px;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text-align: center;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padding: 20px;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box-shadow: 10px 10px 40px #be053d;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12px;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margin-right: 12px;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margin-bottom: 10px;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.card4{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background-color: #fff;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width: 200px;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height: 150px;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border-radius: 20px;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text-align: center;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padding: 20px;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box-shadow: 10px 10px 40px #be053d;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12px;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margin-right: 12px;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margin-bottom: 10px;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}.card5{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background-color: #fff;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width: 200px;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height: 150px;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border-radius: 20px;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text-align: center;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padding: 20px;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box-shadow: 10px 10px 40px #be053d;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12px;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margin-right: 12px;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margin-bottom: 10px;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.card_tirle{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margin-top: 20px;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font-size: 14px;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font-weight: 500px;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.card1:hover{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opacity: 0.4;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}.card2:hover{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opacity: 0.4;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}.card3:hover{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opacity: 0.4;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}.card4:hover{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opacity: 0.4;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}.card5:hover{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opacity: 0.4;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}.card:hover{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opacity: 0.4;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}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a.header-a {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font-size: 24px;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color: black;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12px;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text-decoration: underline;   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a:hover.header-a {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font-size: 24px;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color: black;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12px;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text-decoration: none;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h1 {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14px;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h2 {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font-size: 100px;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 {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font-size: 80px;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a.header-a {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font-size: 24px;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color: black;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55px;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text-decoration: underline;   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a:hover.header-a {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font-size: 24px;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color: black;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margin-left: 55px;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text-decoration: none;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div.catalog {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text-align: start;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width: wrap;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#space-between{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display: flex; 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width: 20%;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justify-content: space-between;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div.left-list {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margin-top: 12px;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padding-right: 6px;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margin-bottom: 20px;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div.right-list {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margin-top: 12px;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padding-left: 6px;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340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2" w:type="default"/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B30EA4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034F46"/>
    <w:pPr>
      <w:ind w:left="720"/>
      <w:contextualSpacing w:val="1"/>
    </w:pPr>
  </w:style>
  <w:style w:type="character" w:styleId="a4">
    <w:name w:val="Hyperlink"/>
    <w:basedOn w:val="a0"/>
    <w:uiPriority w:val="99"/>
    <w:unhideWhenUsed w:val="1"/>
    <w:rsid w:val="009412F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 w:val="1"/>
    <w:unhideWhenUsed w:val="1"/>
    <w:rsid w:val="009412F0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0.png"/><Relationship Id="rId22" Type="http://schemas.openxmlformats.org/officeDocument/2006/relationships/header" Target="header1.xml"/><Relationship Id="rId10" Type="http://schemas.openxmlformats.org/officeDocument/2006/relationships/image" Target="media/image8.png"/><Relationship Id="rId21" Type="http://schemas.openxmlformats.org/officeDocument/2006/relationships/image" Target="media/image3.png"/><Relationship Id="rId13" Type="http://schemas.openxmlformats.org/officeDocument/2006/relationships/image" Target="media/image1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.png"/><Relationship Id="rId14" Type="http://schemas.openxmlformats.org/officeDocument/2006/relationships/image" Target="media/image13.png"/><Relationship Id="rId17" Type="http://schemas.openxmlformats.org/officeDocument/2006/relationships/image" Target="media/image4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customXml" Target="../customXML/item1.xml"/><Relationship Id="rId18" Type="http://schemas.openxmlformats.org/officeDocument/2006/relationships/image" Target="media/image2.png"/><Relationship Id="rId7" Type="http://schemas.openxmlformats.org/officeDocument/2006/relationships/image" Target="media/image11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uC5f+t1bnvxFQLSazaWlAgEVgng==">AMUW2mXI2qAHXiq023AYhdSBtOpQo0osPwIT3Fc0FycD3Bd/JNGexZ/JlmMy+2AT1VP1fjPYQI8amtYV0ZbhH9p/YFvfYbqq1eNDr96kIQoiWdfvHF8kpWE=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2022-10-26T15:56:00Z</dcterms:created>
  <dc:creator>Nemezu EXE</dc:creator>
</cp:coreProperties>
</file>